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03" w:rsidRDefault="00B53903" w:rsidP="00A03A52">
      <w:pPr>
        <w:spacing w:after="0"/>
        <w:rPr>
          <w:b/>
          <w:sz w:val="22"/>
          <w:szCs w:val="22"/>
        </w:rPr>
      </w:pPr>
    </w:p>
    <w:p w:rsidR="008461AE" w:rsidRDefault="00272A09" w:rsidP="008461AE">
      <w:pPr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Утверждаю:</w:t>
      </w:r>
    </w:p>
    <w:p w:rsidR="00272A09" w:rsidRDefault="00352FE6" w:rsidP="008461AE">
      <w:pPr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Генеральный директор ЗАО «Альфа», осуществляющий полномочия единоличного исполнительного </w:t>
      </w:r>
      <w:proofErr w:type="gramStart"/>
      <w:r>
        <w:rPr>
          <w:sz w:val="22"/>
          <w:szCs w:val="22"/>
        </w:rPr>
        <w:t xml:space="preserve">органа </w:t>
      </w:r>
      <w:r w:rsidR="00272A09">
        <w:rPr>
          <w:sz w:val="22"/>
          <w:szCs w:val="22"/>
        </w:rPr>
        <w:t xml:space="preserve"> </w:t>
      </w:r>
      <w:r w:rsidR="0061265E">
        <w:rPr>
          <w:sz w:val="22"/>
          <w:szCs w:val="22"/>
        </w:rPr>
        <w:t>ООО</w:t>
      </w:r>
      <w:proofErr w:type="gramEnd"/>
      <w:r w:rsidR="0061265E">
        <w:rPr>
          <w:sz w:val="22"/>
          <w:szCs w:val="22"/>
        </w:rPr>
        <w:t xml:space="preserve"> УК </w:t>
      </w:r>
      <w:r w:rsidR="00272A09">
        <w:rPr>
          <w:sz w:val="22"/>
          <w:szCs w:val="22"/>
        </w:rPr>
        <w:t>«СУЭРЖ</w:t>
      </w:r>
      <w:r w:rsidR="0061265E">
        <w:rPr>
          <w:sz w:val="22"/>
          <w:szCs w:val="22"/>
        </w:rPr>
        <w:t>-СК</w:t>
      </w:r>
      <w:r w:rsidR="00272A09">
        <w:rPr>
          <w:sz w:val="22"/>
          <w:szCs w:val="22"/>
        </w:rPr>
        <w:t>»</w:t>
      </w:r>
    </w:p>
    <w:p w:rsidR="00272A09" w:rsidRDefault="00272A09" w:rsidP="008461AE">
      <w:pPr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___</w:t>
      </w:r>
      <w:r w:rsidR="0061265E">
        <w:rPr>
          <w:sz w:val="22"/>
          <w:szCs w:val="22"/>
        </w:rPr>
        <w:t>________________</w:t>
      </w:r>
      <w:r w:rsidR="00352FE6">
        <w:rPr>
          <w:sz w:val="22"/>
          <w:szCs w:val="22"/>
        </w:rPr>
        <w:t>Д.В. Иванов</w:t>
      </w:r>
    </w:p>
    <w:p w:rsidR="00272A09" w:rsidRPr="00272A09" w:rsidRDefault="00272A09" w:rsidP="008461AE">
      <w:pPr>
        <w:spacing w:after="0"/>
        <w:jc w:val="right"/>
        <w:rPr>
          <w:sz w:val="22"/>
          <w:szCs w:val="22"/>
        </w:rPr>
      </w:pPr>
    </w:p>
    <w:p w:rsidR="003F3D39" w:rsidRPr="00BF170A" w:rsidRDefault="003F3D39" w:rsidP="003F3D39">
      <w:pPr>
        <w:spacing w:after="0"/>
        <w:jc w:val="center"/>
        <w:rPr>
          <w:b/>
          <w:sz w:val="22"/>
          <w:szCs w:val="22"/>
        </w:rPr>
      </w:pPr>
      <w:r w:rsidRPr="00BF170A">
        <w:rPr>
          <w:b/>
          <w:sz w:val="22"/>
          <w:szCs w:val="22"/>
        </w:rPr>
        <w:t xml:space="preserve">Техническое задание на выполнение работ </w:t>
      </w:r>
    </w:p>
    <w:p w:rsidR="003F3D39" w:rsidRPr="0042276F" w:rsidRDefault="004D08AF" w:rsidP="003F3D39">
      <w:pPr>
        <w:spacing w:after="0"/>
        <w:rPr>
          <w:b/>
          <w:sz w:val="22"/>
          <w:szCs w:val="22"/>
        </w:rPr>
      </w:pPr>
      <w:r w:rsidRPr="00BF170A">
        <w:rPr>
          <w:b/>
          <w:sz w:val="22"/>
          <w:szCs w:val="22"/>
        </w:rPr>
        <w:t>Лот № 1 –</w:t>
      </w:r>
      <w:r w:rsidR="00DB38B4">
        <w:rPr>
          <w:b/>
          <w:sz w:val="22"/>
          <w:szCs w:val="22"/>
        </w:rPr>
        <w:t>капитальный ремонт внутридомовых инженерных сетей водоснабжения</w:t>
      </w:r>
      <w:r w:rsidR="00071A09">
        <w:rPr>
          <w:b/>
          <w:sz w:val="22"/>
          <w:szCs w:val="22"/>
        </w:rPr>
        <w:t xml:space="preserve"> </w:t>
      </w:r>
      <w:r w:rsidR="00631193">
        <w:rPr>
          <w:b/>
          <w:sz w:val="22"/>
          <w:szCs w:val="22"/>
        </w:rPr>
        <w:t>в</w:t>
      </w:r>
      <w:r w:rsidRPr="00BF170A">
        <w:rPr>
          <w:b/>
          <w:sz w:val="22"/>
          <w:szCs w:val="22"/>
        </w:rPr>
        <w:t xml:space="preserve"> </w:t>
      </w:r>
      <w:r w:rsidR="0061265E">
        <w:rPr>
          <w:b/>
          <w:sz w:val="22"/>
          <w:szCs w:val="22"/>
        </w:rPr>
        <w:t>жил</w:t>
      </w:r>
      <w:r w:rsidR="00352FE6">
        <w:rPr>
          <w:b/>
          <w:sz w:val="22"/>
          <w:szCs w:val="22"/>
        </w:rPr>
        <w:t>ом</w:t>
      </w:r>
      <w:r w:rsidR="0061265E">
        <w:rPr>
          <w:b/>
          <w:sz w:val="22"/>
          <w:szCs w:val="22"/>
        </w:rPr>
        <w:t xml:space="preserve"> дом</w:t>
      </w:r>
      <w:r w:rsidR="00352FE6">
        <w:rPr>
          <w:b/>
          <w:sz w:val="22"/>
          <w:szCs w:val="22"/>
        </w:rPr>
        <w:t>е</w:t>
      </w:r>
      <w:r w:rsidR="0061265E">
        <w:rPr>
          <w:b/>
          <w:sz w:val="22"/>
          <w:szCs w:val="22"/>
        </w:rPr>
        <w:t xml:space="preserve"> по адрес</w:t>
      </w:r>
      <w:r w:rsidR="00352FE6">
        <w:rPr>
          <w:b/>
          <w:sz w:val="22"/>
          <w:szCs w:val="22"/>
        </w:rPr>
        <w:t>у</w:t>
      </w:r>
      <w:r w:rsidR="0061265E">
        <w:rPr>
          <w:b/>
          <w:sz w:val="22"/>
          <w:szCs w:val="22"/>
        </w:rPr>
        <w:t xml:space="preserve">: ул. </w:t>
      </w:r>
      <w:r w:rsidR="00DB38B4">
        <w:rPr>
          <w:b/>
          <w:sz w:val="22"/>
          <w:szCs w:val="22"/>
        </w:rPr>
        <w:t>Донбасская, 4</w:t>
      </w:r>
    </w:p>
    <w:p w:rsidR="008461AE" w:rsidRPr="008461AE" w:rsidRDefault="008461AE" w:rsidP="008461AE">
      <w:pPr>
        <w:tabs>
          <w:tab w:val="left" w:pos="360"/>
        </w:tabs>
        <w:spacing w:after="0"/>
        <w:rPr>
          <w:sz w:val="22"/>
          <w:szCs w:val="22"/>
        </w:rPr>
      </w:pPr>
    </w:p>
    <w:p w:rsidR="003F3D39" w:rsidRPr="00AA7EA6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 w:rsidRPr="00BF170A">
        <w:rPr>
          <w:b/>
          <w:sz w:val="22"/>
          <w:szCs w:val="22"/>
        </w:rPr>
        <w:t xml:space="preserve">Наименование выполняемых </w:t>
      </w:r>
      <w:proofErr w:type="gramStart"/>
      <w:r w:rsidRPr="00BF170A">
        <w:rPr>
          <w:b/>
          <w:sz w:val="22"/>
          <w:szCs w:val="22"/>
        </w:rPr>
        <w:t>работ:</w:t>
      </w:r>
      <w:r w:rsidR="00071A09">
        <w:rPr>
          <w:b/>
          <w:sz w:val="22"/>
          <w:szCs w:val="22"/>
        </w:rPr>
        <w:t xml:space="preserve"> </w:t>
      </w:r>
      <w:r w:rsidR="00DB38B4">
        <w:rPr>
          <w:sz w:val="22"/>
          <w:szCs w:val="22"/>
        </w:rPr>
        <w:t xml:space="preserve"> капитальный</w:t>
      </w:r>
      <w:proofErr w:type="gramEnd"/>
      <w:r w:rsidR="00DB38B4">
        <w:rPr>
          <w:sz w:val="22"/>
          <w:szCs w:val="22"/>
        </w:rPr>
        <w:t xml:space="preserve"> ремонт внутридомовых инженерных сетей водоснабжения</w:t>
      </w:r>
    </w:p>
    <w:p w:rsidR="003F3D39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Количество выполняемых работ: </w:t>
      </w:r>
      <w:r w:rsidRPr="0042276F">
        <w:rPr>
          <w:sz w:val="22"/>
          <w:szCs w:val="22"/>
        </w:rPr>
        <w:t xml:space="preserve">в </w:t>
      </w:r>
      <w:proofErr w:type="gramStart"/>
      <w:r w:rsidRPr="0042276F">
        <w:rPr>
          <w:sz w:val="22"/>
          <w:szCs w:val="22"/>
        </w:rPr>
        <w:t>соответс</w:t>
      </w:r>
      <w:r>
        <w:rPr>
          <w:sz w:val="22"/>
          <w:szCs w:val="22"/>
        </w:rPr>
        <w:t>т</w:t>
      </w:r>
      <w:r w:rsidRPr="0042276F">
        <w:rPr>
          <w:sz w:val="22"/>
          <w:szCs w:val="22"/>
        </w:rPr>
        <w:t>вии</w:t>
      </w:r>
      <w:r>
        <w:rPr>
          <w:b/>
          <w:sz w:val="22"/>
          <w:szCs w:val="22"/>
        </w:rPr>
        <w:t xml:space="preserve">  </w:t>
      </w:r>
      <w:r w:rsidRPr="0042276F">
        <w:rPr>
          <w:sz w:val="22"/>
          <w:szCs w:val="22"/>
        </w:rPr>
        <w:t>со</w:t>
      </w:r>
      <w:proofErr w:type="gramEnd"/>
      <w:r w:rsidRPr="0042276F">
        <w:rPr>
          <w:sz w:val="22"/>
          <w:szCs w:val="22"/>
        </w:rPr>
        <w:t xml:space="preserve"> сметной документацией</w:t>
      </w:r>
      <w:r>
        <w:rPr>
          <w:sz w:val="22"/>
          <w:szCs w:val="22"/>
        </w:rPr>
        <w:t>.</w:t>
      </w:r>
    </w:p>
    <w:p w:rsidR="003F3D39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Место выполнения работ: </w:t>
      </w:r>
      <w:proofErr w:type="spellStart"/>
      <w:r w:rsidRPr="0042276F">
        <w:rPr>
          <w:sz w:val="22"/>
          <w:szCs w:val="22"/>
        </w:rPr>
        <w:t>г.Ек</w:t>
      </w:r>
      <w:r>
        <w:rPr>
          <w:sz w:val="22"/>
          <w:szCs w:val="22"/>
        </w:rPr>
        <w:t>атеринбург</w:t>
      </w:r>
      <w:proofErr w:type="spellEnd"/>
      <w:r>
        <w:rPr>
          <w:sz w:val="22"/>
          <w:szCs w:val="22"/>
        </w:rPr>
        <w:t>,</w:t>
      </w:r>
      <w:r w:rsidRPr="00AC4797">
        <w:rPr>
          <w:sz w:val="22"/>
          <w:szCs w:val="22"/>
        </w:rPr>
        <w:t xml:space="preserve"> </w:t>
      </w:r>
      <w:r w:rsidR="0061265E">
        <w:rPr>
          <w:bCs/>
        </w:rPr>
        <w:t>ул</w:t>
      </w:r>
      <w:r>
        <w:rPr>
          <w:sz w:val="22"/>
          <w:szCs w:val="22"/>
        </w:rPr>
        <w:t>.</w:t>
      </w:r>
      <w:r w:rsidR="00DB38B4">
        <w:rPr>
          <w:sz w:val="22"/>
          <w:szCs w:val="22"/>
        </w:rPr>
        <w:t xml:space="preserve"> Донбасская, 4</w:t>
      </w:r>
    </w:p>
    <w:p w:rsidR="003F3D39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>Сроки (периоды) выполнения работ</w:t>
      </w:r>
      <w:r w:rsidRPr="00BF170A">
        <w:rPr>
          <w:b/>
          <w:sz w:val="22"/>
          <w:szCs w:val="22"/>
        </w:rPr>
        <w:t>:</w:t>
      </w:r>
      <w:r w:rsidR="005922D1" w:rsidRPr="00BF170A">
        <w:rPr>
          <w:b/>
          <w:sz w:val="22"/>
          <w:szCs w:val="22"/>
        </w:rPr>
        <w:t xml:space="preserve"> </w:t>
      </w:r>
      <w:r w:rsidR="00AC4797" w:rsidRPr="00BF170A">
        <w:rPr>
          <w:sz w:val="22"/>
          <w:szCs w:val="22"/>
        </w:rPr>
        <w:t>с</w:t>
      </w:r>
      <w:r w:rsidR="00AC4797">
        <w:rPr>
          <w:sz w:val="22"/>
          <w:szCs w:val="22"/>
        </w:rPr>
        <w:t xml:space="preserve"> момента заключения договора на выполнение работ</w:t>
      </w:r>
      <w:r>
        <w:rPr>
          <w:sz w:val="22"/>
          <w:szCs w:val="22"/>
        </w:rPr>
        <w:t>.</w:t>
      </w:r>
    </w:p>
    <w:p w:rsidR="003F3D39" w:rsidRPr="007118AD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>Источник финансирования</w:t>
      </w:r>
      <w:r>
        <w:rPr>
          <w:sz w:val="22"/>
          <w:szCs w:val="22"/>
        </w:rPr>
        <w:t xml:space="preserve">: </w:t>
      </w:r>
      <w:r w:rsidR="007118AD" w:rsidRPr="007118AD">
        <w:rPr>
          <w:rFonts w:eastAsia="Calibri"/>
        </w:rPr>
        <w:t xml:space="preserve">за счет </w:t>
      </w:r>
      <w:r w:rsidR="007118AD" w:rsidRPr="007118AD">
        <w:t>субсидий из бюджета, предоставленных в 201</w:t>
      </w:r>
      <w:r w:rsidR="002B7A83">
        <w:t>4</w:t>
      </w:r>
      <w:r w:rsidR="007118AD" w:rsidRPr="007118AD">
        <w:t xml:space="preserve"> году организациям, управляющими многоквартирными домами МО «город Екатеринбург», в которых размещаются муниципальные жилые помещения</w:t>
      </w:r>
      <w:r w:rsidR="007118AD">
        <w:t>.</w:t>
      </w:r>
    </w:p>
    <w:p w:rsidR="00A03A52" w:rsidRPr="00071A09" w:rsidRDefault="003F3D39" w:rsidP="00A03A52">
      <w:pPr>
        <w:pStyle w:val="a3"/>
        <w:widowControl w:val="0"/>
        <w:numPr>
          <w:ilvl w:val="0"/>
          <w:numId w:val="1"/>
        </w:numPr>
        <w:suppressLineNumbers/>
        <w:tabs>
          <w:tab w:val="clear" w:pos="720"/>
          <w:tab w:val="num" w:pos="426"/>
        </w:tabs>
        <w:suppressAutoHyphens/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>Форма, сроки и порядок оплаты работ</w:t>
      </w:r>
      <w:r>
        <w:rPr>
          <w:sz w:val="22"/>
          <w:szCs w:val="22"/>
        </w:rPr>
        <w:t>:</w:t>
      </w:r>
      <w:r w:rsidRPr="002A6D1D">
        <w:t xml:space="preserve"> </w:t>
      </w:r>
      <w:r w:rsidR="00A03A52" w:rsidRPr="00071A09">
        <w:rPr>
          <w:sz w:val="22"/>
          <w:szCs w:val="22"/>
        </w:rPr>
        <w:t>оплата по договору осуществляется в два этапа</w:t>
      </w:r>
      <w:r w:rsidR="00A03A52" w:rsidRPr="00071A09">
        <w:t xml:space="preserve">: </w:t>
      </w:r>
      <w:r w:rsidR="00A03A52" w:rsidRPr="00071A09">
        <w:br/>
        <w:t>- авансовый платеж подрядчику в р</w:t>
      </w:r>
      <w:r w:rsidR="0061265E">
        <w:t>азмере 2</w:t>
      </w:r>
      <w:r w:rsidR="00AC6808" w:rsidRPr="00071A09">
        <w:t>0 процентов от общей стоимости работ по Договору, который выплачивается в 10-дневный срок с даты подписания Договора Сторонами, но не раньше предоставления Подрядчиком обеспечения исполнения обязательств по Договору</w:t>
      </w:r>
      <w:r w:rsidR="00A03A52" w:rsidRPr="00071A09">
        <w:t>;</w:t>
      </w:r>
    </w:p>
    <w:p w:rsidR="003F3D39" w:rsidRPr="00A03A52" w:rsidRDefault="00A03A52" w:rsidP="00A03A52">
      <w:pPr>
        <w:pStyle w:val="a3"/>
        <w:widowControl w:val="0"/>
        <w:suppressLineNumbers/>
        <w:suppressAutoHyphens/>
        <w:spacing w:after="0"/>
        <w:rPr>
          <w:sz w:val="22"/>
          <w:szCs w:val="22"/>
        </w:rPr>
      </w:pPr>
      <w:r w:rsidRPr="00071A09">
        <w:t xml:space="preserve">- окончательный платеж по завершению работ по Договору выплачивается на основании акта </w:t>
      </w:r>
      <w:r w:rsidR="00E753F7" w:rsidRPr="00071A09">
        <w:t>выполненных работ (форма КС-2) и справки о стоимости выполненных работ и затрат (форма КС-3), подписанных Заказчиком и Подрядчиком</w:t>
      </w:r>
      <w:r w:rsidR="00AC6808" w:rsidRPr="00071A09">
        <w:t xml:space="preserve"> в течение 5 рабочих дней с даты подписания</w:t>
      </w:r>
      <w:r w:rsidR="00E753F7" w:rsidRPr="00071A09">
        <w:t>.</w:t>
      </w:r>
    </w:p>
    <w:p w:rsidR="00AA7EA6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 w:rsidRPr="00AA7EA6">
        <w:rPr>
          <w:b/>
          <w:sz w:val="22"/>
          <w:szCs w:val="22"/>
        </w:rPr>
        <w:t>Виды выполняемых работ</w:t>
      </w:r>
      <w:r w:rsidRPr="00AA7EA6">
        <w:rPr>
          <w:sz w:val="22"/>
          <w:szCs w:val="22"/>
        </w:rPr>
        <w:t>:</w:t>
      </w:r>
      <w:r w:rsidR="00071A09">
        <w:rPr>
          <w:sz w:val="22"/>
          <w:szCs w:val="22"/>
        </w:rPr>
        <w:t xml:space="preserve"> </w:t>
      </w:r>
      <w:r w:rsidR="00DB38B4">
        <w:rPr>
          <w:sz w:val="22"/>
          <w:szCs w:val="22"/>
        </w:rPr>
        <w:t>капитальный ремонт внутридомовых инженерных сетей водоснабжения</w:t>
      </w:r>
      <w:bookmarkStart w:id="0" w:name="_GoBack"/>
      <w:bookmarkEnd w:id="0"/>
    </w:p>
    <w:p w:rsidR="0082166E" w:rsidRPr="00AA7EA6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 w:rsidRPr="00AA7EA6">
        <w:rPr>
          <w:b/>
          <w:sz w:val="22"/>
          <w:szCs w:val="22"/>
        </w:rPr>
        <w:t xml:space="preserve">Условия выполнения работ подрядчиком: </w:t>
      </w:r>
    </w:p>
    <w:p w:rsidR="00D434C4" w:rsidRDefault="0082166E" w:rsidP="0082166E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- качественно выполнять работы на объ</w:t>
      </w:r>
      <w:r w:rsidR="00A77100">
        <w:rPr>
          <w:sz w:val="22"/>
          <w:szCs w:val="22"/>
        </w:rPr>
        <w:t>екте, в объеме предусмотренном сметной документацией, в сроки, установленные договором подряда и сдать результат выполненных работ заказчику в установленный срок</w:t>
      </w:r>
      <w:r w:rsidR="00D434C4">
        <w:rPr>
          <w:sz w:val="22"/>
          <w:szCs w:val="22"/>
        </w:rPr>
        <w:t>;</w:t>
      </w:r>
    </w:p>
    <w:p w:rsidR="00D434C4" w:rsidRDefault="00D434C4" w:rsidP="0082166E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- испол</w:t>
      </w:r>
      <w:r w:rsidR="00CF474D">
        <w:rPr>
          <w:sz w:val="22"/>
          <w:szCs w:val="22"/>
        </w:rPr>
        <w:t>нять полученные в ходе выполне</w:t>
      </w:r>
      <w:r>
        <w:rPr>
          <w:sz w:val="22"/>
          <w:szCs w:val="22"/>
        </w:rPr>
        <w:t>ния работ указания заказчика, если такие указания не противоречат условиям договора подряда и не пр</w:t>
      </w:r>
      <w:r w:rsidR="00CF474D">
        <w:rPr>
          <w:sz w:val="22"/>
          <w:szCs w:val="22"/>
        </w:rPr>
        <w:t>ед</w:t>
      </w:r>
      <w:r>
        <w:rPr>
          <w:sz w:val="22"/>
          <w:szCs w:val="22"/>
        </w:rPr>
        <w:t>ставляют собой вмешательства в оперативно-хозяйственную деятельность Подрядчика;</w:t>
      </w:r>
    </w:p>
    <w:p w:rsidR="003F3D39" w:rsidRDefault="00D434C4" w:rsidP="0082166E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- обеспечить выполнение подрядны</w:t>
      </w:r>
      <w:r w:rsidR="008461D8">
        <w:rPr>
          <w:sz w:val="22"/>
          <w:szCs w:val="22"/>
        </w:rPr>
        <w:t xml:space="preserve">х работ материалами, в том числе деталями и конструктивными элементами или оборудованием. Все поставляемые материалы или оборудование </w:t>
      </w:r>
      <w:proofErr w:type="gramStart"/>
      <w:r w:rsidR="008461D8">
        <w:rPr>
          <w:sz w:val="22"/>
          <w:szCs w:val="22"/>
        </w:rPr>
        <w:t>должны  иметь</w:t>
      </w:r>
      <w:proofErr w:type="gramEnd"/>
      <w:r w:rsidR="008461D8">
        <w:rPr>
          <w:sz w:val="22"/>
          <w:szCs w:val="22"/>
        </w:rPr>
        <w:t xml:space="preserve"> </w:t>
      </w:r>
      <w:r w:rsidR="00CF474D">
        <w:rPr>
          <w:sz w:val="22"/>
          <w:szCs w:val="22"/>
        </w:rPr>
        <w:t>соответствующие</w:t>
      </w:r>
      <w:r w:rsidR="008461D8">
        <w:rPr>
          <w:sz w:val="22"/>
          <w:szCs w:val="22"/>
        </w:rPr>
        <w:t xml:space="preserve"> сертификаты, технические паспорта и другие нормативные документы, удостоверяющие их </w:t>
      </w:r>
      <w:r w:rsidR="00CF474D">
        <w:rPr>
          <w:sz w:val="22"/>
          <w:szCs w:val="22"/>
        </w:rPr>
        <w:t>качество</w:t>
      </w:r>
      <w:r w:rsidR="008461D8">
        <w:rPr>
          <w:sz w:val="22"/>
          <w:szCs w:val="22"/>
        </w:rPr>
        <w:t xml:space="preserve"> (СНиПы, Сан</w:t>
      </w:r>
      <w:r w:rsidR="009070BD">
        <w:rPr>
          <w:sz w:val="22"/>
          <w:szCs w:val="22"/>
        </w:rPr>
        <w:t>ПиН</w:t>
      </w:r>
      <w:r w:rsidR="008461D8">
        <w:rPr>
          <w:sz w:val="22"/>
          <w:szCs w:val="22"/>
        </w:rPr>
        <w:t>ы, ОСТы, ГОСТы, ТУ и др.)</w:t>
      </w:r>
      <w:r w:rsidR="008C4BEF">
        <w:rPr>
          <w:sz w:val="22"/>
          <w:szCs w:val="22"/>
        </w:rPr>
        <w:t xml:space="preserve"> ;</w:t>
      </w:r>
    </w:p>
    <w:p w:rsidR="008C4BEF" w:rsidRDefault="008C4BEF" w:rsidP="0082166E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- обеспечить производство работ с соблюдением правил и норм техники безопасности, пожарной безопасности и производственной санитарии, согласно установленным </w:t>
      </w:r>
      <w:r w:rsidR="00C12B53">
        <w:rPr>
          <w:sz w:val="22"/>
          <w:szCs w:val="22"/>
        </w:rPr>
        <w:t>требованиям</w:t>
      </w:r>
      <w:r>
        <w:rPr>
          <w:sz w:val="22"/>
          <w:szCs w:val="22"/>
        </w:rPr>
        <w:t>;</w:t>
      </w:r>
    </w:p>
    <w:p w:rsidR="008C4BEF" w:rsidRDefault="008C4BEF" w:rsidP="0082166E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87FEC">
        <w:rPr>
          <w:sz w:val="22"/>
          <w:szCs w:val="22"/>
        </w:rPr>
        <w:t xml:space="preserve">выполнять работы своим иждивением, своим оборудованием, своими силами и средствами, при наличии </w:t>
      </w:r>
      <w:r w:rsidR="00C12B53">
        <w:rPr>
          <w:sz w:val="22"/>
          <w:szCs w:val="22"/>
        </w:rPr>
        <w:t>техники</w:t>
      </w:r>
      <w:r w:rsidR="00387FEC">
        <w:rPr>
          <w:sz w:val="22"/>
          <w:szCs w:val="22"/>
        </w:rPr>
        <w:t xml:space="preserve"> для поведения указанных видов работ. Использовать при производстве оборудование, отвечающие требованиям нормативно-техническ</w:t>
      </w:r>
      <w:r w:rsidR="00FC3165">
        <w:rPr>
          <w:sz w:val="22"/>
          <w:szCs w:val="22"/>
        </w:rPr>
        <w:t>их актов (СНиПы, СанПиНы, ОСТы, ГОСТы, ТУ и др.</w:t>
      </w:r>
      <w:proofErr w:type="gramStart"/>
      <w:r w:rsidR="00FC3165">
        <w:rPr>
          <w:sz w:val="22"/>
          <w:szCs w:val="22"/>
        </w:rPr>
        <w:t>) ;</w:t>
      </w:r>
      <w:proofErr w:type="gramEnd"/>
    </w:p>
    <w:p w:rsidR="00FC3165" w:rsidRDefault="00FC3165" w:rsidP="0082166E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- обеспечить заказчику совместно с эксплуатирующей организацией возможность по их требованию осуществлять контроль за ходом выполнения работ;</w:t>
      </w:r>
    </w:p>
    <w:p w:rsidR="00FC3165" w:rsidRDefault="00FC3165" w:rsidP="0082166E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- в течение 2-х дней уведомить заказчика о возможных неблагоприятных последствиях выполнения указаний </w:t>
      </w:r>
      <w:r w:rsidR="00E366E1">
        <w:rPr>
          <w:sz w:val="22"/>
          <w:szCs w:val="22"/>
        </w:rPr>
        <w:t>заказчика о способе выполнения работы, об обстоятельствах, создающих невозможность ее завершения в срок, о выявленных в ход</w:t>
      </w:r>
      <w:r w:rsidR="003242ED">
        <w:rPr>
          <w:sz w:val="22"/>
          <w:szCs w:val="22"/>
        </w:rPr>
        <w:t>е выполнения работ, не пр</w:t>
      </w:r>
      <w:r w:rsidR="00226DDB">
        <w:rPr>
          <w:sz w:val="22"/>
          <w:szCs w:val="22"/>
        </w:rPr>
        <w:t>едусмотренной ее завершения в с</w:t>
      </w:r>
      <w:r w:rsidR="003242ED">
        <w:rPr>
          <w:sz w:val="22"/>
          <w:szCs w:val="22"/>
        </w:rPr>
        <w:t xml:space="preserve">рок, о выявленных в ходе выполнения работ, не </w:t>
      </w:r>
      <w:r w:rsidR="00226DDB">
        <w:rPr>
          <w:sz w:val="22"/>
          <w:szCs w:val="22"/>
        </w:rPr>
        <w:t>предусмотренной</w:t>
      </w:r>
      <w:r w:rsidR="003242ED">
        <w:rPr>
          <w:sz w:val="22"/>
          <w:szCs w:val="22"/>
        </w:rPr>
        <w:t xml:space="preserve"> договором подряда и сметной документации;</w:t>
      </w:r>
    </w:p>
    <w:p w:rsidR="00696DC0" w:rsidRDefault="003242ED" w:rsidP="0082166E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обеспечить за свой счет </w:t>
      </w:r>
      <w:r w:rsidR="00D954AC">
        <w:rPr>
          <w:sz w:val="22"/>
          <w:szCs w:val="22"/>
        </w:rPr>
        <w:t xml:space="preserve">устранение </w:t>
      </w:r>
      <w:r w:rsidR="00226DDB">
        <w:rPr>
          <w:sz w:val="22"/>
          <w:szCs w:val="22"/>
        </w:rPr>
        <w:t>допущенных по вине Подрядчика не</w:t>
      </w:r>
      <w:r w:rsidR="00D954AC">
        <w:rPr>
          <w:sz w:val="22"/>
          <w:szCs w:val="22"/>
        </w:rPr>
        <w:t>достатков работ, которые повлекли (могут повлечь) отс</w:t>
      </w:r>
      <w:r w:rsidR="00226DDB">
        <w:rPr>
          <w:sz w:val="22"/>
          <w:szCs w:val="22"/>
        </w:rPr>
        <w:t>тупления от технико-</w:t>
      </w:r>
      <w:r w:rsidR="00696DC0">
        <w:rPr>
          <w:sz w:val="22"/>
          <w:szCs w:val="22"/>
        </w:rPr>
        <w:t xml:space="preserve">экономических параметров, предусмотренных сметной </w:t>
      </w:r>
      <w:r w:rsidR="00226DDB">
        <w:rPr>
          <w:sz w:val="22"/>
          <w:szCs w:val="22"/>
        </w:rPr>
        <w:t>документацией</w:t>
      </w:r>
      <w:r w:rsidR="00696DC0">
        <w:rPr>
          <w:sz w:val="22"/>
          <w:szCs w:val="22"/>
        </w:rPr>
        <w:t>, действующими СНиП и ТУ;</w:t>
      </w:r>
    </w:p>
    <w:p w:rsidR="00696DC0" w:rsidRDefault="00696DC0" w:rsidP="0082166E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- своими силами и за свой счет возместить ущерб, причиненный при производстве работ по вине Подрядчика заказчику и / или третьим лицом. В случае невыполнения указанного в настоящем пункте условия Заказчик имеет право уменьшить размер оплаты по договору подряда на сумму понесенных убытков.</w:t>
      </w:r>
    </w:p>
    <w:p w:rsidR="003F3D39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Требования по выполнению сопутствующих работ, оказанию сопутствующих услуг, поставкам необходимых товаров, в т.ч. оборудования: </w:t>
      </w:r>
      <w:r w:rsidRPr="00B7505E">
        <w:rPr>
          <w:sz w:val="22"/>
          <w:szCs w:val="22"/>
        </w:rPr>
        <w:t xml:space="preserve">вывоз  </w:t>
      </w:r>
      <w:r>
        <w:rPr>
          <w:sz w:val="22"/>
          <w:szCs w:val="22"/>
        </w:rPr>
        <w:t xml:space="preserve">строительного мусора осуществляется за счёт средств подрядной организации. </w:t>
      </w:r>
    </w:p>
    <w:p w:rsidR="003F3D39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>Общие требования к выполнению работ:</w:t>
      </w:r>
      <w:r>
        <w:rPr>
          <w:sz w:val="22"/>
          <w:szCs w:val="22"/>
        </w:rPr>
        <w:t xml:space="preserve"> надлежащим образом выполнить подрядные работы в объёме и в сроки в полном соответствии с проектно-сметной документацией и сдать результаты выполненных работ заказчику в установленные сроки в состоянии, обеспечивающем нормальную эксплуатацию объекта. Подрядные работы выполнить в соответствии с действующими нормативными документами</w:t>
      </w:r>
      <w:r w:rsidR="00BB0C33">
        <w:rPr>
          <w:sz w:val="22"/>
          <w:szCs w:val="22"/>
        </w:rPr>
        <w:t xml:space="preserve"> (СНиП, </w:t>
      </w:r>
      <w:proofErr w:type="spellStart"/>
      <w:r w:rsidR="00BB0C33">
        <w:rPr>
          <w:sz w:val="22"/>
          <w:szCs w:val="22"/>
        </w:rPr>
        <w:t>СанПины</w:t>
      </w:r>
      <w:proofErr w:type="spellEnd"/>
      <w:r w:rsidR="00BB0C33">
        <w:rPr>
          <w:sz w:val="22"/>
          <w:szCs w:val="22"/>
        </w:rPr>
        <w:t>, ОСТы, ГОСТы, ТУ и др.);</w:t>
      </w:r>
    </w:p>
    <w:p w:rsidR="003F3D39" w:rsidRPr="00335243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Порядок (последовательность, этапы) выполнения работ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9"/>
        <w:gridCol w:w="4742"/>
      </w:tblGrid>
      <w:tr w:rsidR="003F3D39" w:rsidRPr="00E05979" w:rsidTr="00E05979">
        <w:tc>
          <w:tcPr>
            <w:tcW w:w="5210" w:type="dxa"/>
            <w:shd w:val="clear" w:color="auto" w:fill="auto"/>
          </w:tcPr>
          <w:p w:rsidR="003F3D39" w:rsidRPr="00E05979" w:rsidRDefault="003F3D39" w:rsidP="00E05979">
            <w:pPr>
              <w:tabs>
                <w:tab w:val="left" w:pos="360"/>
              </w:tabs>
              <w:spacing w:after="0"/>
              <w:rPr>
                <w:sz w:val="22"/>
                <w:szCs w:val="22"/>
              </w:rPr>
            </w:pPr>
            <w:r w:rsidRPr="00E05979">
              <w:rPr>
                <w:sz w:val="22"/>
                <w:szCs w:val="22"/>
              </w:rPr>
              <w:t>Содержание работ</w:t>
            </w:r>
          </w:p>
        </w:tc>
        <w:tc>
          <w:tcPr>
            <w:tcW w:w="5211" w:type="dxa"/>
            <w:shd w:val="clear" w:color="auto" w:fill="auto"/>
          </w:tcPr>
          <w:p w:rsidR="003F3D39" w:rsidRPr="00E05979" w:rsidRDefault="003F3D39" w:rsidP="00E05979">
            <w:pPr>
              <w:tabs>
                <w:tab w:val="left" w:pos="360"/>
              </w:tabs>
              <w:spacing w:after="0"/>
              <w:rPr>
                <w:sz w:val="22"/>
                <w:szCs w:val="22"/>
              </w:rPr>
            </w:pPr>
            <w:r w:rsidRPr="00E05979">
              <w:rPr>
                <w:sz w:val="22"/>
                <w:szCs w:val="22"/>
              </w:rPr>
              <w:t>Срок окончания работ</w:t>
            </w:r>
          </w:p>
        </w:tc>
      </w:tr>
      <w:tr w:rsidR="003F3D39" w:rsidRPr="00E05979" w:rsidTr="00E05979">
        <w:tc>
          <w:tcPr>
            <w:tcW w:w="5210" w:type="dxa"/>
            <w:shd w:val="clear" w:color="auto" w:fill="auto"/>
          </w:tcPr>
          <w:p w:rsidR="003F3D39" w:rsidRPr="00E05979" w:rsidRDefault="003F3D39" w:rsidP="00E05979">
            <w:pPr>
              <w:tabs>
                <w:tab w:val="left" w:pos="360"/>
              </w:tabs>
              <w:spacing w:after="0"/>
              <w:rPr>
                <w:sz w:val="22"/>
                <w:szCs w:val="22"/>
              </w:rPr>
            </w:pPr>
            <w:r w:rsidRPr="00E05979">
              <w:rPr>
                <w:sz w:val="22"/>
                <w:szCs w:val="22"/>
              </w:rPr>
              <w:t>1.Подготовительные работы, поставка материалов</w:t>
            </w:r>
          </w:p>
        </w:tc>
        <w:tc>
          <w:tcPr>
            <w:tcW w:w="5211" w:type="dxa"/>
            <w:shd w:val="clear" w:color="auto" w:fill="auto"/>
          </w:tcPr>
          <w:p w:rsidR="003F3D39" w:rsidRPr="00E05979" w:rsidRDefault="003F3D39" w:rsidP="00E05979">
            <w:pPr>
              <w:tabs>
                <w:tab w:val="left" w:pos="360"/>
              </w:tabs>
              <w:spacing w:after="0"/>
              <w:rPr>
                <w:sz w:val="22"/>
                <w:szCs w:val="22"/>
              </w:rPr>
            </w:pPr>
            <w:r w:rsidRPr="00E05979">
              <w:rPr>
                <w:sz w:val="22"/>
                <w:szCs w:val="22"/>
              </w:rPr>
              <w:t>10 дней со дня подписания договора подряда</w:t>
            </w:r>
          </w:p>
        </w:tc>
      </w:tr>
      <w:tr w:rsidR="003F3D39" w:rsidRPr="00E05979" w:rsidTr="00E05979">
        <w:tc>
          <w:tcPr>
            <w:tcW w:w="5210" w:type="dxa"/>
            <w:shd w:val="clear" w:color="auto" w:fill="auto"/>
          </w:tcPr>
          <w:p w:rsidR="003F3D39" w:rsidRPr="00E05979" w:rsidRDefault="003F3D39" w:rsidP="00E05979">
            <w:pPr>
              <w:tabs>
                <w:tab w:val="left" w:pos="360"/>
              </w:tabs>
              <w:spacing w:after="0"/>
              <w:rPr>
                <w:sz w:val="22"/>
                <w:szCs w:val="22"/>
              </w:rPr>
            </w:pPr>
            <w:r w:rsidRPr="00E05979">
              <w:rPr>
                <w:sz w:val="22"/>
                <w:szCs w:val="22"/>
              </w:rPr>
              <w:t>2. Основной строительно-монтажный период.  Вывоз мусора. Предъявление выполненных работ к приёмке</w:t>
            </w:r>
          </w:p>
          <w:p w:rsidR="003F3D39" w:rsidRPr="00E05979" w:rsidRDefault="003F3D39" w:rsidP="00E05979">
            <w:pPr>
              <w:tabs>
                <w:tab w:val="left" w:pos="36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5211" w:type="dxa"/>
            <w:shd w:val="clear" w:color="auto" w:fill="auto"/>
          </w:tcPr>
          <w:p w:rsidR="003F3D39" w:rsidRPr="00E05979" w:rsidRDefault="007118AD" w:rsidP="00E05979">
            <w:pPr>
              <w:tabs>
                <w:tab w:val="left" w:pos="360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договором.</w:t>
            </w:r>
          </w:p>
        </w:tc>
      </w:tr>
    </w:tbl>
    <w:p w:rsidR="003F3D39" w:rsidRPr="00335243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>Требования к качеству работ, в том числе технология производства работ:</w:t>
      </w:r>
    </w:p>
    <w:p w:rsidR="00B311BA" w:rsidRPr="0061265E" w:rsidRDefault="003F3D39" w:rsidP="003F3D39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ab/>
        <w:t xml:space="preserve">До начала производства работ необходимо согласовать с заказчиком виды и расход основных материалов, используемых при производстве работ. С </w:t>
      </w:r>
      <w:proofErr w:type="gramStart"/>
      <w:r>
        <w:rPr>
          <w:sz w:val="22"/>
          <w:szCs w:val="22"/>
        </w:rPr>
        <w:t>согласия  заказчика</w:t>
      </w:r>
      <w:proofErr w:type="gramEnd"/>
      <w:r>
        <w:rPr>
          <w:sz w:val="22"/>
          <w:szCs w:val="22"/>
        </w:rPr>
        <w:t xml:space="preserve"> возможно применить иные от указанных в смете материалы, по техническим характеристикам не уступающие заявленным.</w:t>
      </w:r>
    </w:p>
    <w:p w:rsidR="003F3D39" w:rsidRDefault="003F3D39" w:rsidP="003F3D39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ab/>
        <w:t>Оборудование и материалы подрядчика должны соответствовать требованиям, предъявляемым нормативно-техническими актами (государственными и международными стандартами) к строительному оборудованию, материалам, инструментарию, инвентарю и иметь гигиенические и пожарные сертификаты соответствия качества.</w:t>
      </w:r>
    </w:p>
    <w:p w:rsidR="003F3D39" w:rsidRDefault="003F3D39" w:rsidP="003F3D39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ab/>
        <w:t xml:space="preserve">Качество результатов подрядных работ должно соответствовать требованиям конкурсной документации, условиям договора подряда, а также СНиПам, ГОСТам, </w:t>
      </w:r>
      <w:proofErr w:type="spellStart"/>
      <w:r>
        <w:rPr>
          <w:sz w:val="22"/>
          <w:szCs w:val="22"/>
        </w:rPr>
        <w:t>СаНПиНам</w:t>
      </w:r>
      <w:proofErr w:type="spellEnd"/>
      <w:r>
        <w:rPr>
          <w:sz w:val="22"/>
          <w:szCs w:val="22"/>
        </w:rPr>
        <w:t>, ТУ и другой действующей на момент заключения договора подряда нормативной документации.</w:t>
      </w:r>
    </w:p>
    <w:p w:rsidR="003F3D39" w:rsidRDefault="003F3D39" w:rsidP="003F3D39">
      <w:p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ab/>
        <w:t xml:space="preserve">Все скрытые работы принимаются представителем заказчика с оформлением акта, производство последующих работ разрешается после подписания акта на скрытые работы.  </w:t>
      </w:r>
    </w:p>
    <w:p w:rsidR="003F3D39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Требования к безопасности выполнения работ  и безопасности результатов работ: </w:t>
      </w:r>
      <w:r w:rsidRPr="00F328F6">
        <w:rPr>
          <w:sz w:val="22"/>
          <w:szCs w:val="22"/>
        </w:rPr>
        <w:t>выпо</w:t>
      </w:r>
      <w:r>
        <w:rPr>
          <w:sz w:val="22"/>
          <w:szCs w:val="22"/>
        </w:rPr>
        <w:t xml:space="preserve">лнение работ  производит в строгом соответствии с правилами ТБ, ППБ, охраны труда. </w:t>
      </w:r>
    </w:p>
    <w:p w:rsidR="003F3D39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>Порядок сд</w:t>
      </w:r>
      <w:r w:rsidR="005E1B75">
        <w:rPr>
          <w:b/>
          <w:sz w:val="22"/>
          <w:szCs w:val="22"/>
        </w:rPr>
        <w:t>ачи и приемки результатов работ</w:t>
      </w:r>
      <w:r>
        <w:rPr>
          <w:b/>
          <w:sz w:val="22"/>
          <w:szCs w:val="22"/>
        </w:rPr>
        <w:t xml:space="preserve"> </w:t>
      </w:r>
      <w:r w:rsidR="005E1B75">
        <w:rPr>
          <w:sz w:val="22"/>
          <w:szCs w:val="22"/>
        </w:rPr>
        <w:t>(требования испытаний, контрольных пусков, подписания актов технического контроля, иных документов при сдаче работ):</w:t>
      </w:r>
    </w:p>
    <w:p w:rsidR="005E1B75" w:rsidRDefault="00222300" w:rsidP="005E1B75">
      <w:pPr>
        <w:numPr>
          <w:ilvl w:val="0"/>
          <w:numId w:val="2"/>
        </w:numPr>
        <w:tabs>
          <w:tab w:val="left" w:pos="360"/>
        </w:tabs>
        <w:spacing w:after="0"/>
        <w:rPr>
          <w:sz w:val="22"/>
          <w:szCs w:val="22"/>
        </w:rPr>
      </w:pPr>
      <w:r w:rsidRPr="00222300">
        <w:rPr>
          <w:sz w:val="22"/>
          <w:szCs w:val="22"/>
        </w:rPr>
        <w:t>Приемка работ осуществляется</w:t>
      </w:r>
      <w:r w:rsidR="00631193">
        <w:rPr>
          <w:sz w:val="22"/>
          <w:szCs w:val="22"/>
        </w:rPr>
        <w:t xml:space="preserve"> заказчиком в течении 5</w:t>
      </w:r>
      <w:r>
        <w:rPr>
          <w:sz w:val="22"/>
          <w:szCs w:val="22"/>
        </w:rPr>
        <w:t xml:space="preserve"> дней после получения им сообщения Подрядчика о готовности к сдаче Объекта.</w:t>
      </w:r>
    </w:p>
    <w:p w:rsidR="00222300" w:rsidRDefault="008B4DE2" w:rsidP="005E1B75">
      <w:pPr>
        <w:numPr>
          <w:ilvl w:val="0"/>
          <w:numId w:val="2"/>
        </w:num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Сдача работ Подрядчиком и приемка заказчиком оформляются актом о приемке выполненных работ ф. КС-2, который подписывается обеими сторонами. Работы считаются принятыми с момента подписания </w:t>
      </w:r>
      <w:r w:rsidR="00BA1B4A">
        <w:rPr>
          <w:sz w:val="22"/>
          <w:szCs w:val="22"/>
        </w:rPr>
        <w:t>сторонами акта о приемке выполненных работ;</w:t>
      </w:r>
    </w:p>
    <w:p w:rsidR="00BA1B4A" w:rsidRDefault="008B29A7" w:rsidP="005E1B75">
      <w:pPr>
        <w:numPr>
          <w:ilvl w:val="0"/>
          <w:numId w:val="2"/>
        </w:num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Р</w:t>
      </w:r>
      <w:r w:rsidR="00BA1B4A">
        <w:rPr>
          <w:sz w:val="22"/>
          <w:szCs w:val="22"/>
        </w:rPr>
        <w:t>абота принимается заказчиком и уполномоченным представителем заказчика;</w:t>
      </w:r>
    </w:p>
    <w:p w:rsidR="00BA1B4A" w:rsidRDefault="008B29A7" w:rsidP="005E1B75">
      <w:pPr>
        <w:numPr>
          <w:ilvl w:val="0"/>
          <w:numId w:val="2"/>
        </w:num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Работы считаются принятыми заказчиком после подписания сторонами акта о приемке выпол</w:t>
      </w:r>
      <w:r w:rsidR="0037710A">
        <w:rPr>
          <w:sz w:val="22"/>
          <w:szCs w:val="22"/>
        </w:rPr>
        <w:t>ненных работ;</w:t>
      </w:r>
    </w:p>
    <w:p w:rsidR="0037710A" w:rsidRDefault="0037710A" w:rsidP="005E1B75">
      <w:pPr>
        <w:numPr>
          <w:ilvl w:val="0"/>
          <w:numId w:val="2"/>
        </w:num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Работы считаются принятыми заказчиком после подписания сторонами акта о приемке выполненных работ</w:t>
      </w:r>
      <w:r w:rsidR="00467AFD">
        <w:rPr>
          <w:sz w:val="22"/>
          <w:szCs w:val="22"/>
        </w:rPr>
        <w:t xml:space="preserve"> ф КС-2 и справки о стоимости выполненных работ и затрат ф. КС-3, согласованных с органом местного самоуправления;</w:t>
      </w:r>
    </w:p>
    <w:p w:rsidR="00467AFD" w:rsidRDefault="00467AFD" w:rsidP="005E1B75">
      <w:pPr>
        <w:numPr>
          <w:ilvl w:val="0"/>
          <w:numId w:val="2"/>
        </w:num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В случае надлежащего выполнения работ Подрядчик не </w:t>
      </w:r>
      <w:r w:rsidR="00B0439B">
        <w:rPr>
          <w:sz w:val="22"/>
          <w:szCs w:val="22"/>
        </w:rPr>
        <w:t>вправе</w:t>
      </w:r>
      <w:r>
        <w:rPr>
          <w:sz w:val="22"/>
          <w:szCs w:val="22"/>
        </w:rPr>
        <w:t xml:space="preserve"> ссылаться на то, что заказчик не осуществлял контроль их </w:t>
      </w:r>
      <w:r w:rsidR="00B0439B">
        <w:rPr>
          <w:sz w:val="22"/>
          <w:szCs w:val="22"/>
        </w:rPr>
        <w:t>выполнения</w:t>
      </w:r>
      <w:r>
        <w:rPr>
          <w:sz w:val="22"/>
          <w:szCs w:val="22"/>
        </w:rPr>
        <w:t>;</w:t>
      </w:r>
    </w:p>
    <w:p w:rsidR="00467AFD" w:rsidRDefault="00B0439B" w:rsidP="005E1B75">
      <w:pPr>
        <w:numPr>
          <w:ilvl w:val="0"/>
          <w:numId w:val="2"/>
        </w:num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lastRenderedPageBreak/>
        <w:t>Подрядчик несет ответственность перед заказчиком за допущенные отступления от требований, предусмотренных в сметной документации и в обязательных для сторон строительных норм и правил;</w:t>
      </w:r>
    </w:p>
    <w:p w:rsidR="00A6216F" w:rsidRPr="00222300" w:rsidRDefault="00A6216F" w:rsidP="005E1B75">
      <w:pPr>
        <w:numPr>
          <w:ilvl w:val="0"/>
          <w:numId w:val="2"/>
        </w:num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результата работ до его приемки заказчиком несет Подрядчик.</w:t>
      </w:r>
    </w:p>
    <w:p w:rsidR="003F3D39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Требования по объему гарантий качества работ </w:t>
      </w:r>
      <w:r w:rsidRPr="00F328F6">
        <w:rPr>
          <w:sz w:val="22"/>
          <w:szCs w:val="22"/>
        </w:rPr>
        <w:t>качество</w:t>
      </w:r>
      <w:r>
        <w:rPr>
          <w:sz w:val="22"/>
          <w:szCs w:val="22"/>
        </w:rPr>
        <w:t xml:space="preserve"> выполненных подрядных работ должно соответствовать условиям договора подряда и обязательным требованиям, установленными нормативно-техническими актами.</w:t>
      </w:r>
    </w:p>
    <w:p w:rsidR="006057DD" w:rsidRPr="000E2FB1" w:rsidRDefault="006057DD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Требования по сопутствующему монтажу поставленного оборудования, пусконаладочным работам на месте у заказчика </w:t>
      </w:r>
      <w:r w:rsidRPr="000E2FB1">
        <w:rPr>
          <w:sz w:val="22"/>
          <w:szCs w:val="22"/>
        </w:rPr>
        <w:t>(в случае необходимости</w:t>
      </w:r>
      <w:r w:rsidR="000E2FB1" w:rsidRPr="000E2FB1">
        <w:rPr>
          <w:sz w:val="22"/>
          <w:szCs w:val="22"/>
        </w:rPr>
        <w:t>)</w:t>
      </w:r>
      <w:r>
        <w:rPr>
          <w:b/>
          <w:sz w:val="22"/>
          <w:szCs w:val="22"/>
        </w:rPr>
        <w:t>.</w:t>
      </w:r>
    </w:p>
    <w:p w:rsidR="000E2FB1" w:rsidRPr="00BD0CC5" w:rsidRDefault="000E2FB1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Требования по техническому обучения поставщиком персонала заказчика работе на </w:t>
      </w:r>
      <w:r w:rsidR="00407A82">
        <w:rPr>
          <w:b/>
          <w:sz w:val="22"/>
          <w:szCs w:val="22"/>
        </w:rPr>
        <w:t>подготовленных</w:t>
      </w:r>
      <w:r>
        <w:rPr>
          <w:b/>
          <w:sz w:val="22"/>
          <w:szCs w:val="22"/>
        </w:rPr>
        <w:t xml:space="preserve"> по </w:t>
      </w:r>
      <w:r w:rsidR="00407A82">
        <w:rPr>
          <w:b/>
          <w:sz w:val="22"/>
          <w:szCs w:val="22"/>
        </w:rPr>
        <w:t>результатам</w:t>
      </w:r>
      <w:r>
        <w:rPr>
          <w:b/>
          <w:sz w:val="22"/>
          <w:szCs w:val="22"/>
        </w:rPr>
        <w:t xml:space="preserve"> работ объектах </w:t>
      </w:r>
      <w:r w:rsidRPr="00407A82">
        <w:rPr>
          <w:sz w:val="22"/>
          <w:szCs w:val="22"/>
        </w:rPr>
        <w:t>(если такие требования необходимы, кон</w:t>
      </w:r>
      <w:r w:rsidR="00407A82" w:rsidRPr="00407A82">
        <w:rPr>
          <w:sz w:val="22"/>
          <w:szCs w:val="22"/>
        </w:rPr>
        <w:t>кретизируется Организатором конкурса)</w:t>
      </w:r>
      <w:r w:rsidR="00407A82">
        <w:rPr>
          <w:b/>
          <w:sz w:val="22"/>
          <w:szCs w:val="22"/>
        </w:rPr>
        <w:t>.</w:t>
      </w:r>
    </w:p>
    <w:p w:rsidR="00BD0CC5" w:rsidRDefault="00BD0CC5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Требования по объему гарантий качества работ </w:t>
      </w:r>
      <w:r w:rsidRPr="008316E3">
        <w:rPr>
          <w:sz w:val="22"/>
          <w:szCs w:val="22"/>
        </w:rPr>
        <w:t>(указать минимально приемлемые для заказчика либо жестко установленные обязанности подрядчика (исполните</w:t>
      </w:r>
      <w:r w:rsidR="008316E3">
        <w:rPr>
          <w:sz w:val="22"/>
          <w:szCs w:val="22"/>
        </w:rPr>
        <w:t>ля) в гарантийный период): 100%</w:t>
      </w:r>
    </w:p>
    <w:p w:rsidR="008316E3" w:rsidRDefault="008316E3" w:rsidP="008316E3">
      <w:pPr>
        <w:numPr>
          <w:ilvl w:val="0"/>
          <w:numId w:val="3"/>
        </w:num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В случае, когда подрядные работы </w:t>
      </w:r>
      <w:r w:rsidR="004121E6">
        <w:rPr>
          <w:sz w:val="22"/>
          <w:szCs w:val="22"/>
        </w:rPr>
        <w:t>выполнены</w:t>
      </w:r>
      <w:r>
        <w:rPr>
          <w:sz w:val="22"/>
          <w:szCs w:val="22"/>
        </w:rPr>
        <w:t xml:space="preserve"> подрядчиком с отступлениями от договора подряда, ухудшившими результат, или с иными </w:t>
      </w:r>
      <w:r w:rsidR="004121E6">
        <w:rPr>
          <w:sz w:val="22"/>
          <w:szCs w:val="22"/>
        </w:rPr>
        <w:t>недостатками</w:t>
      </w:r>
      <w:r>
        <w:rPr>
          <w:sz w:val="22"/>
          <w:szCs w:val="22"/>
        </w:rPr>
        <w:t>, заказчик впра</w:t>
      </w:r>
      <w:r w:rsidR="00A80024">
        <w:rPr>
          <w:sz w:val="22"/>
          <w:szCs w:val="22"/>
        </w:rPr>
        <w:t xml:space="preserve">ве по своему выбору потребовать от Подрядчика безвозмездного устранения недостатков в разумный </w:t>
      </w:r>
      <w:r w:rsidR="004121E6">
        <w:rPr>
          <w:sz w:val="22"/>
          <w:szCs w:val="22"/>
        </w:rPr>
        <w:t>срок</w:t>
      </w:r>
      <w:r w:rsidR="00A80024">
        <w:rPr>
          <w:sz w:val="22"/>
          <w:szCs w:val="22"/>
        </w:rPr>
        <w:t xml:space="preserve"> или возмещения своих расходов на </w:t>
      </w:r>
      <w:r w:rsidR="00C12B53">
        <w:rPr>
          <w:sz w:val="22"/>
          <w:szCs w:val="22"/>
        </w:rPr>
        <w:t>устранение</w:t>
      </w:r>
      <w:r w:rsidR="00A80024">
        <w:rPr>
          <w:sz w:val="22"/>
          <w:szCs w:val="22"/>
        </w:rPr>
        <w:t xml:space="preserve"> недостатков;</w:t>
      </w:r>
    </w:p>
    <w:p w:rsidR="00A80024" w:rsidRDefault="00A80024" w:rsidP="008316E3">
      <w:pPr>
        <w:numPr>
          <w:ilvl w:val="0"/>
          <w:numId w:val="3"/>
        </w:num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Подрядчик обязуется самостоятельно за свой счет устранять недостатки результат</w:t>
      </w:r>
      <w:r w:rsidR="00844050">
        <w:rPr>
          <w:sz w:val="22"/>
          <w:szCs w:val="22"/>
        </w:rPr>
        <w:t>ы подрядных работ.</w:t>
      </w:r>
    </w:p>
    <w:p w:rsidR="00844050" w:rsidRPr="008316E3" w:rsidRDefault="00844050" w:rsidP="008316E3">
      <w:pPr>
        <w:numPr>
          <w:ilvl w:val="0"/>
          <w:numId w:val="3"/>
        </w:numPr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Подрядчик гарантирует </w:t>
      </w:r>
      <w:r w:rsidR="00C12B53">
        <w:rPr>
          <w:sz w:val="22"/>
          <w:szCs w:val="22"/>
        </w:rPr>
        <w:t>достижения</w:t>
      </w:r>
      <w:r>
        <w:rPr>
          <w:sz w:val="22"/>
          <w:szCs w:val="22"/>
        </w:rPr>
        <w:t xml:space="preserve"> указанных в сметной документации показателей и возможность эксплуатации объекта в соответствии с назначением, предусмотренным договором подряда.</w:t>
      </w:r>
    </w:p>
    <w:p w:rsidR="003F3D39" w:rsidRDefault="003F3D39" w:rsidP="003F3D39">
      <w:pPr>
        <w:numPr>
          <w:ilvl w:val="0"/>
          <w:numId w:val="1"/>
        </w:numPr>
        <w:tabs>
          <w:tab w:val="left" w:pos="360"/>
        </w:tabs>
        <w:spacing w:after="0"/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Требования по сроку гарантий качества на результаты работ: </w:t>
      </w:r>
      <w:r w:rsidRPr="00F328F6">
        <w:rPr>
          <w:sz w:val="22"/>
          <w:szCs w:val="22"/>
        </w:rPr>
        <w:t xml:space="preserve">гарантийный </w:t>
      </w:r>
      <w:proofErr w:type="gramStart"/>
      <w:r w:rsidRPr="00F328F6">
        <w:rPr>
          <w:sz w:val="22"/>
          <w:szCs w:val="22"/>
        </w:rPr>
        <w:t>срок</w:t>
      </w:r>
      <w:r>
        <w:rPr>
          <w:b/>
          <w:sz w:val="22"/>
          <w:szCs w:val="22"/>
        </w:rPr>
        <w:t xml:space="preserve">  </w:t>
      </w:r>
      <w:r w:rsidRPr="00F328F6">
        <w:rPr>
          <w:sz w:val="22"/>
          <w:szCs w:val="22"/>
        </w:rPr>
        <w:t>на</w:t>
      </w:r>
      <w:proofErr w:type="gramEnd"/>
      <w:r w:rsidRPr="00F328F6">
        <w:rPr>
          <w:sz w:val="22"/>
          <w:szCs w:val="22"/>
        </w:rPr>
        <w:t xml:space="preserve"> результат подрядных работ сост</w:t>
      </w:r>
      <w:r>
        <w:rPr>
          <w:sz w:val="22"/>
          <w:szCs w:val="22"/>
        </w:rPr>
        <w:t>а</w:t>
      </w:r>
      <w:r w:rsidR="00022078">
        <w:rPr>
          <w:sz w:val="22"/>
          <w:szCs w:val="22"/>
        </w:rPr>
        <w:t xml:space="preserve">вляет </w:t>
      </w:r>
      <w:r w:rsidR="00022078" w:rsidRPr="00071A09">
        <w:rPr>
          <w:sz w:val="22"/>
          <w:szCs w:val="22"/>
        </w:rPr>
        <w:t>18 месяцев</w:t>
      </w:r>
      <w:r>
        <w:rPr>
          <w:sz w:val="22"/>
          <w:szCs w:val="22"/>
        </w:rPr>
        <w:t xml:space="preserve"> с даты подписания акта приемки выполненных работ.</w:t>
      </w:r>
    </w:p>
    <w:p w:rsidR="003F3D39" w:rsidRDefault="003F3D39" w:rsidP="003F3D39">
      <w:pPr>
        <w:spacing w:after="0"/>
        <w:jc w:val="left"/>
        <w:rPr>
          <w:b/>
          <w:kern w:val="28"/>
        </w:rPr>
      </w:pPr>
    </w:p>
    <w:p w:rsidR="003F3D39" w:rsidRDefault="003F3D39" w:rsidP="003F3D39">
      <w:pPr>
        <w:spacing w:after="0"/>
        <w:jc w:val="left"/>
        <w:rPr>
          <w:b/>
          <w:kern w:val="28"/>
        </w:rPr>
      </w:pPr>
      <w:r>
        <w:rPr>
          <w:b/>
          <w:kern w:val="28"/>
        </w:rPr>
        <w:t xml:space="preserve">                                                                </w:t>
      </w:r>
    </w:p>
    <w:p w:rsidR="003F3D39" w:rsidRDefault="003F3D39" w:rsidP="003F3D39">
      <w:pPr>
        <w:spacing w:after="0"/>
        <w:jc w:val="left"/>
        <w:rPr>
          <w:b/>
          <w:kern w:val="28"/>
        </w:rPr>
      </w:pPr>
    </w:p>
    <w:p w:rsidR="003F3D39" w:rsidRDefault="003F3D39"/>
    <w:sectPr w:rsidR="003F3D39" w:rsidSect="00FD1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C142A"/>
    <w:multiLevelType w:val="hybridMultilevel"/>
    <w:tmpl w:val="902A3206"/>
    <w:lvl w:ilvl="0" w:tplc="7F3CB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63EA8"/>
    <w:multiLevelType w:val="hybridMultilevel"/>
    <w:tmpl w:val="C2164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185276"/>
    <w:multiLevelType w:val="hybridMultilevel"/>
    <w:tmpl w:val="FAC01E7A"/>
    <w:lvl w:ilvl="0" w:tplc="9CA02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F3D39"/>
    <w:rsid w:val="00022078"/>
    <w:rsid w:val="00041D2E"/>
    <w:rsid w:val="00071A09"/>
    <w:rsid w:val="000E2FB1"/>
    <w:rsid w:val="0018142C"/>
    <w:rsid w:val="00222300"/>
    <w:rsid w:val="00226DDB"/>
    <w:rsid w:val="00272A09"/>
    <w:rsid w:val="002B7A83"/>
    <w:rsid w:val="002E01B4"/>
    <w:rsid w:val="003242ED"/>
    <w:rsid w:val="00352FE6"/>
    <w:rsid w:val="0037710A"/>
    <w:rsid w:val="00387FEC"/>
    <w:rsid w:val="003B401D"/>
    <w:rsid w:val="003F3D39"/>
    <w:rsid w:val="00407A82"/>
    <w:rsid w:val="004121E6"/>
    <w:rsid w:val="00424097"/>
    <w:rsid w:val="00467AFD"/>
    <w:rsid w:val="004D08AF"/>
    <w:rsid w:val="005922D1"/>
    <w:rsid w:val="005E1B75"/>
    <w:rsid w:val="005E69D1"/>
    <w:rsid w:val="006057DD"/>
    <w:rsid w:val="0061265E"/>
    <w:rsid w:val="00631193"/>
    <w:rsid w:val="00645ADD"/>
    <w:rsid w:val="00696DC0"/>
    <w:rsid w:val="007118AD"/>
    <w:rsid w:val="00733E57"/>
    <w:rsid w:val="00794D3B"/>
    <w:rsid w:val="0082166E"/>
    <w:rsid w:val="008316E3"/>
    <w:rsid w:val="00844050"/>
    <w:rsid w:val="008461AE"/>
    <w:rsid w:val="008461D8"/>
    <w:rsid w:val="00860473"/>
    <w:rsid w:val="008B29A7"/>
    <w:rsid w:val="008B4DE2"/>
    <w:rsid w:val="008C4BEF"/>
    <w:rsid w:val="009070BD"/>
    <w:rsid w:val="009D27AE"/>
    <w:rsid w:val="00A03A52"/>
    <w:rsid w:val="00A529AF"/>
    <w:rsid w:val="00A54391"/>
    <w:rsid w:val="00A6216F"/>
    <w:rsid w:val="00A77100"/>
    <w:rsid w:val="00A80024"/>
    <w:rsid w:val="00AA7EA6"/>
    <w:rsid w:val="00AC4797"/>
    <w:rsid w:val="00AC6808"/>
    <w:rsid w:val="00B0439B"/>
    <w:rsid w:val="00B311BA"/>
    <w:rsid w:val="00B53903"/>
    <w:rsid w:val="00B60F4A"/>
    <w:rsid w:val="00BA1B4A"/>
    <w:rsid w:val="00BB0C33"/>
    <w:rsid w:val="00BD0CC5"/>
    <w:rsid w:val="00BF170A"/>
    <w:rsid w:val="00C12B53"/>
    <w:rsid w:val="00CF474D"/>
    <w:rsid w:val="00D434C4"/>
    <w:rsid w:val="00D954AC"/>
    <w:rsid w:val="00DB38B4"/>
    <w:rsid w:val="00DC2390"/>
    <w:rsid w:val="00DF4D83"/>
    <w:rsid w:val="00E05979"/>
    <w:rsid w:val="00E366E1"/>
    <w:rsid w:val="00E542BA"/>
    <w:rsid w:val="00E753F7"/>
    <w:rsid w:val="00F14F9F"/>
    <w:rsid w:val="00F45A66"/>
    <w:rsid w:val="00FC1A9A"/>
    <w:rsid w:val="00FC3165"/>
    <w:rsid w:val="00FD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30911E-871A-471C-9AA3-BF823D77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D39"/>
    <w:pPr>
      <w:spacing w:after="6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3F3D39"/>
    <w:rPr>
      <w:szCs w:val="20"/>
    </w:rPr>
  </w:style>
  <w:style w:type="table" w:styleId="a4">
    <w:name w:val="Table Grid"/>
    <w:basedOn w:val="a1"/>
    <w:semiHidden/>
    <w:rsid w:val="003F3D39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BF170A"/>
    <w:pPr>
      <w:spacing w:after="0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BF1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 </vt:lpstr>
    </vt:vector>
  </TitlesOfParts>
  <Company>The God Holy Three</Company>
  <LinksUpToDate>false</LinksUpToDate>
  <CharactersWithSpaces>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 </dc:title>
  <dc:subject/>
  <dc:creator>suerg23</dc:creator>
  <cp:keywords/>
  <dc:description/>
  <cp:lastModifiedBy>Сергей Левченко</cp:lastModifiedBy>
  <cp:revision>8</cp:revision>
  <cp:lastPrinted>2012-07-02T08:02:00Z</cp:lastPrinted>
  <dcterms:created xsi:type="dcterms:W3CDTF">2013-07-01T07:12:00Z</dcterms:created>
  <dcterms:modified xsi:type="dcterms:W3CDTF">2014-09-04T11:06:00Z</dcterms:modified>
</cp:coreProperties>
</file>